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6" w:rsidRDefault="00CE0666" w:rsidP="00CE0666">
      <w:pPr>
        <w:pStyle w:val="VZORnadpis"/>
        <w:spacing w:before="0"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Zmluva o dielo</w:t>
      </w:r>
      <w:r>
        <w:rPr>
          <w:rFonts w:ascii="Times New Roman" w:hAnsi="Times New Roman" w:cs="Times New Roman"/>
          <w:szCs w:val="20"/>
        </w:rPr>
        <w:br/>
        <w:t>uzatvorená podľa § 536 a </w:t>
      </w:r>
      <w:proofErr w:type="spellStart"/>
      <w:r>
        <w:rPr>
          <w:rFonts w:ascii="Times New Roman" w:hAnsi="Times New Roman" w:cs="Times New Roman"/>
          <w:szCs w:val="20"/>
        </w:rPr>
        <w:t>nasl</w:t>
      </w:r>
      <w:proofErr w:type="spellEnd"/>
      <w:r>
        <w:rPr>
          <w:rFonts w:ascii="Times New Roman" w:hAnsi="Times New Roman" w:cs="Times New Roman"/>
          <w:szCs w:val="20"/>
        </w:rPr>
        <w:t>. Obchodného zákonníka v platnom znení</w:t>
      </w:r>
    </w:p>
    <w:p w:rsidR="00CE0666" w:rsidRDefault="00CE0666" w:rsidP="00CE0666">
      <w:pPr>
        <w:pStyle w:val="VZORnadpis"/>
        <w:spacing w:before="0" w:after="0"/>
        <w:rPr>
          <w:rFonts w:ascii="Times New Roman" w:hAnsi="Times New Roman" w:cs="Times New Roman"/>
          <w:szCs w:val="20"/>
        </w:rPr>
      </w:pPr>
    </w:p>
    <w:p w:rsidR="00CE0666" w:rsidRDefault="00CE0666" w:rsidP="00CE0666">
      <w:pPr>
        <w:pStyle w:val="ODSAD"/>
        <w:spacing w:before="0" w:after="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</w:t>
      </w:r>
      <w:r>
        <w:rPr>
          <w:rFonts w:ascii="Times New Roman" w:hAnsi="Times New Roman" w:cs="Times New Roman"/>
          <w:b/>
          <w:bCs/>
          <w:sz w:val="24"/>
        </w:rPr>
        <w:tab/>
        <w:t>Zhotoviteľ:</w:t>
      </w:r>
      <w:r>
        <w:rPr>
          <w:rFonts w:ascii="Times New Roman" w:hAnsi="Times New Roman" w:cs="Times New Roman"/>
          <w:b/>
          <w:bCs/>
          <w:sz w:val="24"/>
        </w:rPr>
        <w:tab/>
      </w:r>
    </w:p>
    <w:p w:rsidR="00CE0666" w:rsidRDefault="00CE0666" w:rsidP="00CE0666">
      <w:pPr>
        <w:pStyle w:val="ODSAD"/>
        <w:spacing w:before="0" w:after="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>Obchodné meno: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>Sídlo: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IČO: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IČ DPH: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Zapísaný: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oddiel: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Bankové spojenie: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>Číslo účtu: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>Telefón, fax: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</w:p>
    <w:p w:rsidR="00CE0666" w:rsidRDefault="00CE0666" w:rsidP="00CE0666">
      <w:pPr>
        <w:pStyle w:val="ODSAD"/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>Oprávnený konať v mene spoločnosti: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(ďalej ako „zhotoviteľ“)</w:t>
      </w:r>
    </w:p>
    <w:p w:rsidR="00CE0666" w:rsidRDefault="00CE0666" w:rsidP="00CE0666">
      <w:pPr>
        <w:pStyle w:val="ODSAD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CE0666" w:rsidRDefault="00CE0666" w:rsidP="00CE0666">
      <w:pPr>
        <w:pStyle w:val="ODSAD"/>
        <w:spacing w:before="0" w:after="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</w:t>
      </w:r>
      <w:r>
        <w:rPr>
          <w:rFonts w:ascii="Times New Roman" w:hAnsi="Times New Roman" w:cs="Times New Roman"/>
          <w:b/>
          <w:bCs/>
          <w:sz w:val="24"/>
        </w:rPr>
        <w:tab/>
        <w:t>Objednávateľ:</w:t>
      </w:r>
    </w:p>
    <w:p w:rsidR="00CE0666" w:rsidRDefault="00CE0666" w:rsidP="00CE0666">
      <w:pPr>
        <w:pStyle w:val="ODSAD"/>
        <w:spacing w:before="0" w:after="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>Obchodné meno: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>Sídlo: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IČO: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IČ DPH: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Zapísaný: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oddiel: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Bankové spojenie: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>Číslo účtu: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>Telefón, fax: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</w:p>
    <w:p w:rsidR="00CE0666" w:rsidRDefault="00CE0666" w:rsidP="00CE0666">
      <w:pPr>
        <w:pStyle w:val="ODSAD"/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>Oprávnený konať v mene spoločnosti: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(ďalej ako „objednávateľ“)</w:t>
      </w: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 Úvodné ustanovenie</w:t>
      </w:r>
    </w:p>
    <w:p w:rsidR="00CE0666" w:rsidRDefault="00CE0666" w:rsidP="00CE0666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 xml:space="preserve">Zmluvné strany vzájomne prehlasujú, že sa presvedčili o identite druhej zmluvnej strany a že označenie zmluvných strán uvedené v záhlaví tejto zmluvy zodpovedá aktuálnemu stavu zapísanému v obchodnom/živnostenskom, prípadne inom </w:t>
      </w:r>
      <w:proofErr w:type="spellStart"/>
      <w:r>
        <w:rPr>
          <w:szCs w:val="20"/>
        </w:rPr>
        <w:t>profesnom</w:t>
      </w:r>
      <w:proofErr w:type="spellEnd"/>
      <w:r>
        <w:rPr>
          <w:szCs w:val="20"/>
        </w:rPr>
        <w:t xml:space="preserve"> registri.</w:t>
      </w: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 Všeobecné ustanovenia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Zhotoviteľ sa zaväzuje, že za dojednanú cenu vykoná pre objednávateľa dielo podľa čl. III tejto zmluvy.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Objednávateľ sa zaväzuje dokončené dielo prevziať a za dielo zaplatiť zhotoviteľovi dojednanú cenu podľa článku V. tejto zmluvy. </w:t>
      </w: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III. Predmet zmluvy </w:t>
      </w:r>
    </w:p>
    <w:p w:rsidR="00CE0666" w:rsidRDefault="00CE0666" w:rsidP="00CE0666">
      <w:pPr>
        <w:pStyle w:val="ODSA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Predmetom tejto zmluvy je „Výstavba záhradného altánku a záhradného nábytku – Časť 1 – stavebné práce / Časť 2 – altánok“, v zmysle cenovej ponuky z verejného obstarávania.</w:t>
      </w:r>
    </w:p>
    <w:p w:rsidR="00CE0666" w:rsidRDefault="00CE0666" w:rsidP="00CE0666">
      <w:pPr>
        <w:pStyle w:val="ODSAD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IV.  Vykonanie diela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Zhotoviteľ sa zaväzuje na svoje náklady a na svoje nebezpečenstvo vykonať dielo v zmysle čl. III tejto zmluvy s termínom dodania: do 21 dní odo dňa podpisu zmluvy.</w:t>
      </w: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  Cena diela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Cena za dodanie diela zhotoviteľom je stanovená na: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Cena celkom bez DPH: .................... ,-- € bez DPH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Sadzba DPH: ................ %</w:t>
      </w:r>
      <w:r>
        <w:rPr>
          <w:rFonts w:ascii="Times New Roman" w:hAnsi="Times New Roman" w:cs="Times New Roman"/>
          <w:sz w:val="24"/>
        </w:rPr>
        <w:tab/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Suma DPH: .................... ,-- €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Cena celkom vrátane DPH: .................... ,-- €.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Cena je určená na základe cenovej ponuky zhotoviteľa predloženej vo verejnom obstarávaní (tvorí prílohu tejto zmluvy). 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Úhrada prebehne bezhotovostne, na základe fakturácie dodávateľa, po dodaní predmetu zákazky so splatnosťou 30 dní.</w:t>
      </w: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NAstre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VI.  Záverečné ustanovenia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Otázky neupravené touto zmluvou sa riadia príslušnými ustanoveniami Obchodného zákonníka, prípadne ďalšími právnymi predpismi.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Zmeny a dodatky tejto zmluvy musia byť vykonané formou písomného dodatku k zmluve a musia byť podpísané oboma zmluvnými stranami.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Zmluva nadobúda účinnosť deň po jej zverejnení v zmysle platných právnych predpisov.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Táto zmluva bola vyhotovená vo dvoch rovnopisoch, z ktorých každá zo zmluvných strán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jeden.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Zmluvné strany si zmluvu prečítali, jej obsahu porozumeli a prehlasujú, že ich prejavy vôle sú slobodné, vážne, zrozumiteľné a určité, čo svojimi podpismi potvrdzujú. </w:t>
      </w: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SAD"/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Daletice dňa .......................................................</w:t>
      </w:r>
    </w:p>
    <w:p w:rsidR="00CE0666" w:rsidRDefault="00CE0666" w:rsidP="00CE0666">
      <w:pPr>
        <w:pStyle w:val="Odrazky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razky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razky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razky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razky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razky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4"/>
        </w:rPr>
      </w:pPr>
    </w:p>
    <w:p w:rsidR="00CE0666" w:rsidRDefault="00CE0666" w:rsidP="00CE0666">
      <w:pPr>
        <w:pStyle w:val="Odrazky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Objednávateľa: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Za Zhotoviteľa:</w:t>
      </w:r>
    </w:p>
    <w:p w:rsidR="00CE0666" w:rsidRDefault="00CE0666" w:rsidP="00CE0666">
      <w:pPr>
        <w:widowControl w:val="0"/>
        <w:suppressLineNumbers/>
        <w:ind w:right="-3"/>
        <w:jc w:val="both"/>
      </w:pPr>
    </w:p>
    <w:p w:rsidR="004F50F1" w:rsidRDefault="004F50F1"/>
    <w:sectPr w:rsidR="004F50F1" w:rsidSect="004F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62F"/>
    <w:multiLevelType w:val="hybridMultilevel"/>
    <w:tmpl w:val="6F28C95E"/>
    <w:lvl w:ilvl="0" w:tplc="EC62EF72">
      <w:start w:val="1"/>
      <w:numFmt w:val="bullet"/>
      <w:pStyle w:val="Odrazky"/>
      <w:lvlText w:val=""/>
      <w:lvlJc w:val="left"/>
      <w:pPr>
        <w:tabs>
          <w:tab w:val="num" w:pos="21630"/>
        </w:tabs>
        <w:ind w:left="21630" w:hanging="360"/>
      </w:pPr>
      <w:rPr>
        <w:rFonts w:ascii="Symbol" w:hAnsi="Symbol" w:cs="Symbol" w:hint="default"/>
        <w:spacing w:val="0"/>
        <w:position w:val="0"/>
        <w:sz w:val="20"/>
        <w:szCs w:val="20"/>
        <w:effect w:val="none"/>
      </w:rPr>
    </w:lvl>
    <w:lvl w:ilvl="1" w:tplc="041B0003">
      <w:start w:val="1"/>
      <w:numFmt w:val="bullet"/>
      <w:lvlText w:val="o"/>
      <w:lvlJc w:val="left"/>
      <w:pPr>
        <w:tabs>
          <w:tab w:val="num" w:pos="22710"/>
        </w:tabs>
        <w:ind w:left="227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30"/>
        </w:tabs>
        <w:ind w:left="234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4150"/>
        </w:tabs>
        <w:ind w:left="241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4870"/>
        </w:tabs>
        <w:ind w:left="248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25590"/>
        </w:tabs>
        <w:ind w:left="255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26310"/>
        </w:tabs>
        <w:ind w:left="263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27030"/>
        </w:tabs>
        <w:ind w:left="270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27750"/>
        </w:tabs>
        <w:ind w:left="2775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E0666"/>
    <w:rsid w:val="00455D6F"/>
    <w:rsid w:val="004F50F1"/>
    <w:rsid w:val="00A85016"/>
    <w:rsid w:val="00C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06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stred">
    <w:name w:val="NA stred+"/>
    <w:basedOn w:val="Normlny"/>
    <w:uiPriority w:val="99"/>
    <w:rsid w:val="00CE0666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Odrazky">
    <w:name w:val="Odrazky"/>
    <w:basedOn w:val="Normlny"/>
    <w:uiPriority w:val="99"/>
    <w:rsid w:val="00CE0666"/>
    <w:pPr>
      <w:widowControl w:val="0"/>
      <w:numPr>
        <w:numId w:val="1"/>
      </w:numPr>
      <w:tabs>
        <w:tab w:val="num" w:pos="567"/>
      </w:tabs>
      <w:autoSpaceDE w:val="0"/>
      <w:autoSpaceDN w:val="0"/>
      <w:adjustRightInd w:val="0"/>
      <w:spacing w:before="80" w:after="80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ODSAD">
    <w:name w:val="ODSAD"/>
    <w:basedOn w:val="Normlny"/>
    <w:uiPriority w:val="99"/>
    <w:rsid w:val="00CE0666"/>
    <w:pPr>
      <w:widowControl w:val="0"/>
      <w:tabs>
        <w:tab w:val="left" w:pos="709"/>
      </w:tabs>
      <w:autoSpaceDE w:val="0"/>
      <w:autoSpaceDN w:val="0"/>
      <w:adjustRightInd w:val="0"/>
      <w:spacing w:before="80" w:after="8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VZORnadpis">
    <w:name w:val="VZOR nadpis"/>
    <w:basedOn w:val="Nadpis3"/>
    <w:uiPriority w:val="99"/>
    <w:rsid w:val="00CE0666"/>
    <w:pPr>
      <w:keepLines w:val="0"/>
      <w:spacing w:before="240" w:after="240"/>
      <w:jc w:val="center"/>
    </w:pPr>
    <w:rPr>
      <w:rFonts w:ascii="Arial" w:eastAsia="Times New Roman" w:hAnsi="Arial" w:cs="Arial"/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06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2020-12-28T09:44:00Z</dcterms:created>
  <dcterms:modified xsi:type="dcterms:W3CDTF">2020-12-28T09:45:00Z</dcterms:modified>
</cp:coreProperties>
</file>